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4E" w:rsidRDefault="0015124E" w:rsidP="0015124E">
      <w:pPr>
        <w:rPr>
          <w:b/>
          <w:bCs/>
        </w:rPr>
      </w:pPr>
      <w:r>
        <w:rPr>
          <w:b/>
          <w:bCs/>
        </w:rPr>
        <w:t>I READ THE TEXT</w:t>
      </w:r>
      <w:r w:rsidR="00BE2089">
        <w:rPr>
          <w:b/>
          <w:bCs/>
        </w:rPr>
        <w:t xml:space="preserve"> </w:t>
      </w:r>
    </w:p>
    <w:p w:rsidR="00C128BD" w:rsidRDefault="00C128BD" w:rsidP="00C128BD">
      <w:pPr>
        <w:jc w:val="center"/>
        <w:rPr>
          <w:b/>
          <w:bCs/>
        </w:rPr>
      </w:pPr>
      <w:r>
        <w:rPr>
          <w:b/>
          <w:bCs/>
        </w:rPr>
        <w:t>FREIGHT TRANSPORT</w:t>
      </w:r>
    </w:p>
    <w:p w:rsidR="004D4528" w:rsidRPr="0015124E" w:rsidRDefault="00C128BD">
      <w:pPr>
        <w:rPr>
          <w:rFonts w:cstheme="minorHAnsi"/>
          <w:sz w:val="24"/>
          <w:szCs w:val="24"/>
        </w:rPr>
      </w:pPr>
      <w:r w:rsidRPr="0015124E">
        <w:rPr>
          <w:rFonts w:cstheme="minorHAnsi"/>
          <w:bCs/>
          <w:sz w:val="24"/>
          <w:szCs w:val="24"/>
        </w:rPr>
        <w:t>Freight transport</w:t>
      </w:r>
      <w:r w:rsidRPr="0015124E">
        <w:rPr>
          <w:rFonts w:cstheme="minorHAnsi"/>
          <w:sz w:val="24"/>
          <w:szCs w:val="24"/>
        </w:rPr>
        <w:t xml:space="preserve"> is the physical process of </w:t>
      </w:r>
      <w:hyperlink r:id="rId6" w:tooltip="Transport" w:history="1">
        <w:r w:rsidRPr="0015124E">
          <w:rPr>
            <w:rStyle w:val="Hyperlink"/>
            <w:rFonts w:cstheme="minorHAnsi"/>
            <w:color w:val="auto"/>
            <w:sz w:val="24"/>
            <w:szCs w:val="24"/>
            <w:u w:val="none"/>
          </w:rPr>
          <w:t>transporting</w:t>
        </w:r>
      </w:hyperlink>
      <w:r w:rsidRPr="0015124E">
        <w:rPr>
          <w:rFonts w:cstheme="minorHAnsi"/>
          <w:sz w:val="24"/>
          <w:szCs w:val="24"/>
        </w:rPr>
        <w:t xml:space="preserve"> </w:t>
      </w:r>
      <w:hyperlink r:id="rId7" w:tooltip="Commodity" w:history="1">
        <w:r w:rsidRPr="0015124E">
          <w:rPr>
            <w:rStyle w:val="Hyperlink"/>
            <w:rFonts w:cstheme="minorHAnsi"/>
            <w:color w:val="auto"/>
            <w:sz w:val="24"/>
            <w:szCs w:val="24"/>
            <w:u w:val="none"/>
          </w:rPr>
          <w:t>commodities</w:t>
        </w:r>
      </w:hyperlink>
      <w:r w:rsidRPr="0015124E">
        <w:rPr>
          <w:rFonts w:cstheme="minorHAnsi"/>
          <w:sz w:val="24"/>
          <w:szCs w:val="24"/>
        </w:rPr>
        <w:t xml:space="preserve"> and </w:t>
      </w:r>
      <w:hyperlink r:id="rId8" w:tooltip="Merchandise" w:history="1">
        <w:r w:rsidRPr="0015124E">
          <w:rPr>
            <w:rStyle w:val="Hyperlink"/>
            <w:rFonts w:cstheme="minorHAnsi"/>
            <w:color w:val="auto"/>
            <w:sz w:val="24"/>
            <w:szCs w:val="24"/>
            <w:u w:val="none"/>
          </w:rPr>
          <w:t>merchandise</w:t>
        </w:r>
      </w:hyperlink>
      <w:r w:rsidRPr="0015124E">
        <w:rPr>
          <w:rFonts w:cstheme="minorHAnsi"/>
          <w:sz w:val="24"/>
          <w:szCs w:val="24"/>
        </w:rPr>
        <w:t xml:space="preserve"> goods and </w:t>
      </w:r>
      <w:hyperlink r:id="rId9" w:tooltip="Cargo" w:history="1">
        <w:r w:rsidRPr="0015124E">
          <w:rPr>
            <w:rStyle w:val="Hyperlink"/>
            <w:rFonts w:cstheme="minorHAnsi"/>
            <w:color w:val="auto"/>
            <w:sz w:val="24"/>
            <w:szCs w:val="24"/>
            <w:u w:val="none"/>
          </w:rPr>
          <w:t>cargo</w:t>
        </w:r>
      </w:hyperlink>
      <w:r w:rsidRPr="0015124E">
        <w:rPr>
          <w:rFonts w:cstheme="minorHAnsi"/>
          <w:sz w:val="24"/>
          <w:szCs w:val="24"/>
        </w:rPr>
        <w:t xml:space="preserve">. The term </w:t>
      </w:r>
      <w:r w:rsidRPr="0015124E">
        <w:rPr>
          <w:rFonts w:cstheme="minorHAnsi"/>
          <w:bCs/>
          <w:sz w:val="24"/>
          <w:szCs w:val="24"/>
        </w:rPr>
        <w:t>shipping</w:t>
      </w:r>
      <w:r w:rsidRPr="0015124E">
        <w:rPr>
          <w:rFonts w:cstheme="minorHAnsi"/>
          <w:sz w:val="24"/>
          <w:szCs w:val="24"/>
        </w:rPr>
        <w:t xml:space="preserve"> originally referred to </w:t>
      </w:r>
      <w:hyperlink r:id="rId10" w:tooltip="Transport" w:history="1">
        <w:r w:rsidRPr="0015124E">
          <w:rPr>
            <w:rStyle w:val="Hyperlink"/>
            <w:rFonts w:cstheme="minorHAnsi"/>
            <w:color w:val="auto"/>
            <w:sz w:val="24"/>
            <w:szCs w:val="24"/>
            <w:u w:val="none"/>
          </w:rPr>
          <w:t>transport</w:t>
        </w:r>
      </w:hyperlink>
      <w:r w:rsidRPr="0015124E">
        <w:rPr>
          <w:rFonts w:cstheme="minorHAnsi"/>
          <w:sz w:val="24"/>
          <w:szCs w:val="24"/>
        </w:rPr>
        <w:t xml:space="preserve"> by sea but in </w:t>
      </w:r>
      <w:hyperlink r:id="rId11" w:tooltip="American English" w:history="1">
        <w:r w:rsidRPr="0015124E">
          <w:rPr>
            <w:rStyle w:val="Hyperlink"/>
            <w:rFonts w:cstheme="minorHAnsi"/>
            <w:color w:val="auto"/>
            <w:sz w:val="24"/>
            <w:szCs w:val="24"/>
            <w:u w:val="none"/>
          </w:rPr>
          <w:t>American English</w:t>
        </w:r>
      </w:hyperlink>
      <w:r w:rsidRPr="0015124E">
        <w:rPr>
          <w:rFonts w:cstheme="minorHAnsi"/>
          <w:sz w:val="24"/>
          <w:szCs w:val="24"/>
        </w:rPr>
        <w:t>, it has been extended to refer to transport by land or air (International English: "carriage") as well. "</w:t>
      </w:r>
      <w:hyperlink r:id="rId12" w:tooltip="Logistics" w:history="1">
        <w:r w:rsidRPr="0015124E">
          <w:rPr>
            <w:rStyle w:val="Hyperlink"/>
            <w:rFonts w:cstheme="minorHAnsi"/>
            <w:color w:val="auto"/>
            <w:sz w:val="24"/>
            <w:szCs w:val="24"/>
            <w:u w:val="none"/>
          </w:rPr>
          <w:t>Logistics</w:t>
        </w:r>
      </w:hyperlink>
      <w:r w:rsidRPr="0015124E">
        <w:rPr>
          <w:rFonts w:cstheme="minorHAnsi"/>
          <w:sz w:val="24"/>
          <w:szCs w:val="24"/>
        </w:rPr>
        <w:t>", a term borrowed from the military environment, is also used in the same sense.</w:t>
      </w:r>
    </w:p>
    <w:p w:rsidR="00C128BD" w:rsidRPr="00C128BD" w:rsidRDefault="00C128BD" w:rsidP="00C128BD">
      <w:pPr>
        <w:spacing w:before="100" w:beforeAutospacing="1" w:after="100" w:afterAutospacing="1" w:line="240" w:lineRule="auto"/>
        <w:outlineLvl w:val="1"/>
        <w:rPr>
          <w:rFonts w:eastAsia="Times New Roman" w:cstheme="minorHAnsi"/>
          <w:b/>
          <w:bCs/>
          <w:sz w:val="24"/>
          <w:szCs w:val="24"/>
          <w:lang w:eastAsia="sr-Latn-RS"/>
        </w:rPr>
      </w:pPr>
      <w:r w:rsidRPr="00C128BD">
        <w:rPr>
          <w:rFonts w:eastAsia="Times New Roman" w:cstheme="minorHAnsi"/>
          <w:b/>
          <w:bCs/>
          <w:sz w:val="24"/>
          <w:szCs w:val="24"/>
          <w:lang w:eastAsia="sr-Latn-RS"/>
        </w:rPr>
        <w:t>Modes of shipment</w:t>
      </w:r>
    </w:p>
    <w:p w:rsidR="00C128BD" w:rsidRPr="00C128BD" w:rsidRDefault="00C128BD" w:rsidP="00C128BD">
      <w:pPr>
        <w:spacing w:before="100" w:beforeAutospacing="1" w:after="100" w:afterAutospacing="1" w:line="240" w:lineRule="auto"/>
        <w:outlineLvl w:val="2"/>
        <w:rPr>
          <w:rFonts w:eastAsia="Times New Roman" w:cstheme="minorHAnsi"/>
          <w:b/>
          <w:bCs/>
          <w:sz w:val="24"/>
          <w:szCs w:val="24"/>
          <w:lang w:eastAsia="sr-Latn-RS"/>
        </w:rPr>
      </w:pPr>
      <w:r w:rsidRPr="00C128BD">
        <w:rPr>
          <w:rFonts w:eastAsia="Times New Roman" w:cstheme="minorHAnsi"/>
          <w:b/>
          <w:bCs/>
          <w:sz w:val="24"/>
          <w:szCs w:val="24"/>
          <w:lang w:eastAsia="sr-Latn-RS"/>
        </w:rPr>
        <w:t>Ground</w:t>
      </w:r>
    </w:p>
    <w:p w:rsidR="00C128BD" w:rsidRPr="00C128BD" w:rsidRDefault="00C128BD" w:rsidP="00C128BD">
      <w:pPr>
        <w:spacing w:before="100" w:beforeAutospacing="1" w:after="100" w:afterAutospacing="1" w:line="240" w:lineRule="auto"/>
        <w:rPr>
          <w:rFonts w:eastAsia="Times New Roman" w:cstheme="minorHAnsi"/>
          <w:sz w:val="24"/>
          <w:szCs w:val="24"/>
          <w:lang w:eastAsia="sr-Latn-RS"/>
        </w:rPr>
      </w:pPr>
      <w:r w:rsidRPr="00C128BD">
        <w:rPr>
          <w:rFonts w:eastAsia="Times New Roman" w:cstheme="minorHAnsi"/>
          <w:sz w:val="24"/>
          <w:szCs w:val="24"/>
          <w:lang w:eastAsia="sr-Latn-RS"/>
        </w:rPr>
        <w:t xml:space="preserve">Land or "ground" shipping can be made by </w:t>
      </w:r>
      <w:hyperlink r:id="rId13" w:tooltip="Train" w:history="1">
        <w:r w:rsidRPr="00C128BD">
          <w:rPr>
            <w:rFonts w:eastAsia="Times New Roman" w:cstheme="minorHAnsi"/>
            <w:sz w:val="24"/>
            <w:szCs w:val="24"/>
            <w:lang w:eastAsia="sr-Latn-RS"/>
          </w:rPr>
          <w:t>train</w:t>
        </w:r>
      </w:hyperlink>
      <w:r w:rsidRPr="00C128BD">
        <w:rPr>
          <w:rFonts w:eastAsia="Times New Roman" w:cstheme="minorHAnsi"/>
          <w:sz w:val="24"/>
          <w:szCs w:val="24"/>
          <w:lang w:eastAsia="sr-Latn-RS"/>
        </w:rPr>
        <w:t xml:space="preserve"> or by </w:t>
      </w:r>
      <w:hyperlink r:id="rId14" w:tooltip="Truck" w:history="1">
        <w:r w:rsidRPr="00C128BD">
          <w:rPr>
            <w:rFonts w:eastAsia="Times New Roman" w:cstheme="minorHAnsi"/>
            <w:sz w:val="24"/>
            <w:szCs w:val="24"/>
            <w:lang w:eastAsia="sr-Latn-RS"/>
          </w:rPr>
          <w:t>truck</w:t>
        </w:r>
      </w:hyperlink>
      <w:r w:rsidRPr="00C128BD">
        <w:rPr>
          <w:rFonts w:eastAsia="Times New Roman" w:cstheme="minorHAnsi"/>
          <w:sz w:val="24"/>
          <w:szCs w:val="24"/>
          <w:lang w:eastAsia="sr-Latn-RS"/>
        </w:rPr>
        <w:t xml:space="preserve"> (British English: </w:t>
      </w:r>
      <w:hyperlink r:id="rId15" w:tooltip="Lorry" w:history="1">
        <w:r w:rsidRPr="00C128BD">
          <w:rPr>
            <w:rFonts w:eastAsia="Times New Roman" w:cstheme="minorHAnsi"/>
            <w:sz w:val="24"/>
            <w:szCs w:val="24"/>
            <w:lang w:eastAsia="sr-Latn-RS"/>
          </w:rPr>
          <w:t>lorry</w:t>
        </w:r>
      </w:hyperlink>
      <w:r w:rsidRPr="00C128BD">
        <w:rPr>
          <w:rFonts w:eastAsia="Times New Roman" w:cstheme="minorHAnsi"/>
          <w:sz w:val="24"/>
          <w:szCs w:val="24"/>
          <w:lang w:eastAsia="sr-Latn-RS"/>
        </w:rPr>
        <w:t xml:space="preserve">). In air and sea shipments, ground transport is required to take the cargo from its place of origin to the </w:t>
      </w:r>
      <w:hyperlink r:id="rId16" w:tooltip="Airport" w:history="1">
        <w:r w:rsidRPr="00C128BD">
          <w:rPr>
            <w:rFonts w:eastAsia="Times New Roman" w:cstheme="minorHAnsi"/>
            <w:sz w:val="24"/>
            <w:szCs w:val="24"/>
            <w:lang w:eastAsia="sr-Latn-RS"/>
          </w:rPr>
          <w:t>airport</w:t>
        </w:r>
      </w:hyperlink>
      <w:r w:rsidRPr="00C128BD">
        <w:rPr>
          <w:rFonts w:eastAsia="Times New Roman" w:cstheme="minorHAnsi"/>
          <w:sz w:val="24"/>
          <w:szCs w:val="24"/>
          <w:lang w:eastAsia="sr-Latn-RS"/>
        </w:rPr>
        <w:t xml:space="preserve"> or </w:t>
      </w:r>
      <w:hyperlink r:id="rId17" w:tooltip="Seaport" w:history="1">
        <w:r w:rsidRPr="00C128BD">
          <w:rPr>
            <w:rFonts w:eastAsia="Times New Roman" w:cstheme="minorHAnsi"/>
            <w:sz w:val="24"/>
            <w:szCs w:val="24"/>
            <w:lang w:eastAsia="sr-Latn-RS"/>
          </w:rPr>
          <w:t>seaport</w:t>
        </w:r>
      </w:hyperlink>
      <w:r w:rsidRPr="00C128BD">
        <w:rPr>
          <w:rFonts w:eastAsia="Times New Roman" w:cstheme="minorHAnsi"/>
          <w:sz w:val="24"/>
          <w:szCs w:val="24"/>
          <w:lang w:eastAsia="sr-Latn-RS"/>
        </w:rPr>
        <w:t xml:space="preserve"> and then to its destination because it is not always possible to establish a production facility near ports due to the limited coastlines of countries. Ground transport is typically more affordable than air, but more expensive than sea, especially in </w:t>
      </w:r>
      <w:hyperlink r:id="rId18" w:tooltip="Developing countries" w:history="1">
        <w:r w:rsidRPr="00C128BD">
          <w:rPr>
            <w:rFonts w:eastAsia="Times New Roman" w:cstheme="minorHAnsi"/>
            <w:sz w:val="24"/>
            <w:szCs w:val="24"/>
            <w:lang w:eastAsia="sr-Latn-RS"/>
          </w:rPr>
          <w:t>developing countries</w:t>
        </w:r>
      </w:hyperlink>
      <w:r w:rsidRPr="00C128BD">
        <w:rPr>
          <w:rFonts w:eastAsia="Times New Roman" w:cstheme="minorHAnsi"/>
          <w:sz w:val="24"/>
          <w:szCs w:val="24"/>
          <w:lang w:eastAsia="sr-Latn-RS"/>
        </w:rPr>
        <w:t xml:space="preserve">, where inland </w:t>
      </w:r>
      <w:hyperlink r:id="rId19" w:tooltip="Infrastructure" w:history="1">
        <w:r w:rsidRPr="00C128BD">
          <w:rPr>
            <w:rFonts w:eastAsia="Times New Roman" w:cstheme="minorHAnsi"/>
            <w:sz w:val="24"/>
            <w:szCs w:val="24"/>
            <w:lang w:eastAsia="sr-Latn-RS"/>
          </w:rPr>
          <w:t>infrastructure</w:t>
        </w:r>
      </w:hyperlink>
      <w:r w:rsidRPr="00C128BD">
        <w:rPr>
          <w:rFonts w:eastAsia="Times New Roman" w:cstheme="minorHAnsi"/>
          <w:sz w:val="24"/>
          <w:szCs w:val="24"/>
          <w:lang w:eastAsia="sr-Latn-RS"/>
        </w:rPr>
        <w:t xml:space="preserve"> may not be efficient. </w:t>
      </w:r>
    </w:p>
    <w:p w:rsidR="00C128BD" w:rsidRPr="00C128BD" w:rsidRDefault="00C128BD" w:rsidP="00C128BD">
      <w:pPr>
        <w:spacing w:before="100" w:beforeAutospacing="1" w:after="100" w:afterAutospacing="1" w:line="240" w:lineRule="auto"/>
        <w:outlineLvl w:val="2"/>
        <w:rPr>
          <w:rFonts w:eastAsia="Times New Roman" w:cstheme="minorHAnsi"/>
          <w:b/>
          <w:bCs/>
          <w:sz w:val="24"/>
          <w:szCs w:val="24"/>
          <w:lang w:eastAsia="sr-Latn-RS"/>
        </w:rPr>
      </w:pPr>
      <w:r w:rsidRPr="00C128BD">
        <w:rPr>
          <w:rFonts w:eastAsia="Times New Roman" w:cstheme="minorHAnsi"/>
          <w:b/>
          <w:bCs/>
          <w:sz w:val="24"/>
          <w:szCs w:val="24"/>
          <w:lang w:eastAsia="sr-Latn-RS"/>
        </w:rPr>
        <w:t>Ship</w:t>
      </w:r>
    </w:p>
    <w:p w:rsidR="00C128BD" w:rsidRPr="00C128BD" w:rsidRDefault="00C128BD" w:rsidP="00C128BD">
      <w:pPr>
        <w:spacing w:before="100" w:beforeAutospacing="1" w:after="100" w:afterAutospacing="1" w:line="240" w:lineRule="auto"/>
        <w:rPr>
          <w:rFonts w:eastAsia="Times New Roman" w:cstheme="minorHAnsi"/>
          <w:sz w:val="24"/>
          <w:szCs w:val="24"/>
          <w:lang w:eastAsia="sr-Latn-RS"/>
        </w:rPr>
      </w:pPr>
      <w:r w:rsidRPr="00C128BD">
        <w:rPr>
          <w:rFonts w:eastAsia="Times New Roman" w:cstheme="minorHAnsi"/>
          <w:sz w:val="24"/>
          <w:szCs w:val="24"/>
          <w:lang w:eastAsia="sr-Latn-RS"/>
        </w:rPr>
        <w:t xml:space="preserve">Much freight transport is done by </w:t>
      </w:r>
      <w:hyperlink r:id="rId20" w:tooltip="Ship" w:history="1">
        <w:r w:rsidRPr="00C128BD">
          <w:rPr>
            <w:rFonts w:eastAsia="Times New Roman" w:cstheme="minorHAnsi"/>
            <w:sz w:val="24"/>
            <w:szCs w:val="24"/>
            <w:lang w:eastAsia="sr-Latn-RS"/>
          </w:rPr>
          <w:t>ships</w:t>
        </w:r>
      </w:hyperlink>
      <w:r w:rsidRPr="00C128BD">
        <w:rPr>
          <w:rFonts w:eastAsia="Times New Roman" w:cstheme="minorHAnsi"/>
          <w:sz w:val="24"/>
          <w:szCs w:val="24"/>
          <w:lang w:eastAsia="sr-Latn-RS"/>
        </w:rPr>
        <w:t xml:space="preserve">. An individual nation's fleet and the people that crew it are referred to as its </w:t>
      </w:r>
      <w:hyperlink r:id="rId21" w:tooltip="Merchant navy" w:history="1">
        <w:r w:rsidRPr="00C128BD">
          <w:rPr>
            <w:rFonts w:eastAsia="Times New Roman" w:cstheme="minorHAnsi"/>
            <w:sz w:val="24"/>
            <w:szCs w:val="24"/>
            <w:lang w:eastAsia="sr-Latn-RS"/>
          </w:rPr>
          <w:t>merchant navy</w:t>
        </w:r>
      </w:hyperlink>
      <w:r w:rsidRPr="00C128BD">
        <w:rPr>
          <w:rFonts w:eastAsia="Times New Roman" w:cstheme="minorHAnsi"/>
          <w:sz w:val="24"/>
          <w:szCs w:val="24"/>
          <w:lang w:eastAsia="sr-Latn-RS"/>
        </w:rPr>
        <w:t xml:space="preserve"> or merchant marine. Merchant shipping is the lifeblood of the </w:t>
      </w:r>
      <w:hyperlink r:id="rId22" w:tooltip="World economy" w:history="1">
        <w:r w:rsidRPr="00C128BD">
          <w:rPr>
            <w:rFonts w:eastAsia="Times New Roman" w:cstheme="minorHAnsi"/>
            <w:sz w:val="24"/>
            <w:szCs w:val="24"/>
            <w:lang w:eastAsia="sr-Latn-RS"/>
          </w:rPr>
          <w:t>world economy</w:t>
        </w:r>
      </w:hyperlink>
      <w:r w:rsidRPr="00C128BD">
        <w:rPr>
          <w:rFonts w:eastAsia="Times New Roman" w:cstheme="minorHAnsi"/>
          <w:sz w:val="24"/>
          <w:szCs w:val="24"/>
          <w:lang w:eastAsia="sr-Latn-RS"/>
        </w:rPr>
        <w:t xml:space="preserve">, carrying 90% of </w:t>
      </w:r>
      <w:hyperlink r:id="rId23" w:tooltip="International trade" w:history="1">
        <w:r w:rsidRPr="00C128BD">
          <w:rPr>
            <w:rFonts w:eastAsia="Times New Roman" w:cstheme="minorHAnsi"/>
            <w:sz w:val="24"/>
            <w:szCs w:val="24"/>
            <w:lang w:eastAsia="sr-Latn-RS"/>
          </w:rPr>
          <w:t>international trade</w:t>
        </w:r>
      </w:hyperlink>
      <w:r w:rsidRPr="00C128BD">
        <w:rPr>
          <w:rFonts w:eastAsia="Times New Roman" w:cstheme="minorHAnsi"/>
          <w:sz w:val="24"/>
          <w:szCs w:val="24"/>
          <w:lang w:eastAsia="sr-Latn-RS"/>
        </w:rPr>
        <w:t xml:space="preserve"> with 102,194 commercial ships worldwide. On rivers and </w:t>
      </w:r>
      <w:hyperlink r:id="rId24" w:tooltip="Canal" w:history="1">
        <w:r w:rsidRPr="00C128BD">
          <w:rPr>
            <w:rFonts w:eastAsia="Times New Roman" w:cstheme="minorHAnsi"/>
            <w:sz w:val="24"/>
            <w:szCs w:val="24"/>
            <w:lang w:eastAsia="sr-Latn-RS"/>
          </w:rPr>
          <w:t>canals</w:t>
        </w:r>
      </w:hyperlink>
      <w:r w:rsidRPr="00C128BD">
        <w:rPr>
          <w:rFonts w:eastAsia="Times New Roman" w:cstheme="minorHAnsi"/>
          <w:sz w:val="24"/>
          <w:szCs w:val="24"/>
          <w:lang w:eastAsia="sr-Latn-RS"/>
        </w:rPr>
        <w:t xml:space="preserve">, </w:t>
      </w:r>
      <w:hyperlink r:id="rId25" w:tooltip="Barge" w:history="1">
        <w:r w:rsidRPr="00C128BD">
          <w:rPr>
            <w:rFonts w:eastAsia="Times New Roman" w:cstheme="minorHAnsi"/>
            <w:sz w:val="24"/>
            <w:szCs w:val="24"/>
            <w:lang w:eastAsia="sr-Latn-RS"/>
          </w:rPr>
          <w:t>barges</w:t>
        </w:r>
      </w:hyperlink>
      <w:r w:rsidRPr="00C128BD">
        <w:rPr>
          <w:rFonts w:eastAsia="Times New Roman" w:cstheme="minorHAnsi"/>
          <w:sz w:val="24"/>
          <w:szCs w:val="24"/>
          <w:lang w:eastAsia="sr-Latn-RS"/>
        </w:rPr>
        <w:t xml:space="preserve"> are often used to carry </w:t>
      </w:r>
      <w:hyperlink r:id="rId26" w:tooltip="Bulk cargo" w:history="1">
        <w:r w:rsidRPr="00C128BD">
          <w:rPr>
            <w:rFonts w:eastAsia="Times New Roman" w:cstheme="minorHAnsi"/>
            <w:sz w:val="24"/>
            <w:szCs w:val="24"/>
            <w:lang w:eastAsia="sr-Latn-RS"/>
          </w:rPr>
          <w:t>bulk cargo</w:t>
        </w:r>
      </w:hyperlink>
      <w:r w:rsidRPr="00C128BD">
        <w:rPr>
          <w:rFonts w:eastAsia="Times New Roman" w:cstheme="minorHAnsi"/>
          <w:sz w:val="24"/>
          <w:szCs w:val="24"/>
          <w:lang w:eastAsia="sr-Latn-RS"/>
        </w:rPr>
        <w:t xml:space="preserve">. </w:t>
      </w:r>
    </w:p>
    <w:p w:rsidR="00C128BD" w:rsidRPr="00C128BD" w:rsidRDefault="00C128BD" w:rsidP="00C128BD">
      <w:pPr>
        <w:spacing w:before="100" w:beforeAutospacing="1" w:after="100" w:afterAutospacing="1" w:line="240" w:lineRule="auto"/>
        <w:outlineLvl w:val="2"/>
        <w:rPr>
          <w:rFonts w:eastAsia="Times New Roman" w:cstheme="minorHAnsi"/>
          <w:b/>
          <w:bCs/>
          <w:sz w:val="24"/>
          <w:szCs w:val="24"/>
          <w:lang w:eastAsia="sr-Latn-RS"/>
        </w:rPr>
      </w:pPr>
      <w:r w:rsidRPr="00C128BD">
        <w:rPr>
          <w:rFonts w:eastAsia="Times New Roman" w:cstheme="minorHAnsi"/>
          <w:b/>
          <w:bCs/>
          <w:sz w:val="24"/>
          <w:szCs w:val="24"/>
          <w:lang w:eastAsia="sr-Latn-RS"/>
        </w:rPr>
        <w:t>Air</w:t>
      </w:r>
    </w:p>
    <w:p w:rsidR="00C128BD" w:rsidRPr="00C128BD" w:rsidRDefault="00C128BD" w:rsidP="00C128BD">
      <w:pPr>
        <w:spacing w:before="100" w:beforeAutospacing="1" w:after="100" w:afterAutospacing="1" w:line="240" w:lineRule="auto"/>
        <w:rPr>
          <w:rFonts w:eastAsia="Times New Roman" w:cstheme="minorHAnsi"/>
          <w:sz w:val="24"/>
          <w:szCs w:val="24"/>
          <w:lang w:eastAsia="sr-Latn-RS"/>
        </w:rPr>
      </w:pPr>
      <w:r w:rsidRPr="00C128BD">
        <w:rPr>
          <w:rFonts w:eastAsia="Times New Roman" w:cstheme="minorHAnsi"/>
          <w:sz w:val="24"/>
          <w:szCs w:val="24"/>
          <w:lang w:eastAsia="sr-Latn-RS"/>
        </w:rPr>
        <w:t xml:space="preserve">Cargo is transported by </w:t>
      </w:r>
      <w:hyperlink r:id="rId27" w:tooltip="Air" w:history="1">
        <w:r w:rsidRPr="00C128BD">
          <w:rPr>
            <w:rFonts w:eastAsia="Times New Roman" w:cstheme="minorHAnsi"/>
            <w:sz w:val="24"/>
            <w:szCs w:val="24"/>
            <w:lang w:eastAsia="sr-Latn-RS"/>
          </w:rPr>
          <w:t>air</w:t>
        </w:r>
      </w:hyperlink>
      <w:r w:rsidRPr="00C128BD">
        <w:rPr>
          <w:rFonts w:eastAsia="Times New Roman" w:cstheme="minorHAnsi"/>
          <w:sz w:val="24"/>
          <w:szCs w:val="24"/>
          <w:lang w:eastAsia="sr-Latn-RS"/>
        </w:rPr>
        <w:t xml:space="preserve"> in specialized cargo aircraft and in the luggage compartments of passenger aircraft. Air freight is typically the fastest mode for long-distance freight transport, but it is also the most expensive. </w:t>
      </w:r>
    </w:p>
    <w:p w:rsidR="00C128BD" w:rsidRPr="00C128BD" w:rsidRDefault="00C128BD" w:rsidP="00C128BD">
      <w:pPr>
        <w:spacing w:before="100" w:beforeAutospacing="1" w:after="100" w:afterAutospacing="1" w:line="240" w:lineRule="auto"/>
        <w:outlineLvl w:val="2"/>
        <w:rPr>
          <w:rFonts w:eastAsia="Times New Roman" w:cstheme="minorHAnsi"/>
          <w:b/>
          <w:bCs/>
          <w:sz w:val="24"/>
          <w:szCs w:val="24"/>
          <w:lang w:eastAsia="sr-Latn-RS"/>
        </w:rPr>
      </w:pPr>
      <w:r w:rsidRPr="00C128BD">
        <w:rPr>
          <w:rFonts w:eastAsia="Times New Roman" w:cstheme="minorHAnsi"/>
          <w:b/>
          <w:bCs/>
          <w:sz w:val="24"/>
          <w:szCs w:val="24"/>
          <w:lang w:eastAsia="sr-Latn-RS"/>
        </w:rPr>
        <w:t>Intermodal</w:t>
      </w:r>
    </w:p>
    <w:p w:rsidR="00C128BD" w:rsidRPr="00C128BD" w:rsidRDefault="00C128BD" w:rsidP="00C128BD">
      <w:pPr>
        <w:spacing w:before="100" w:beforeAutospacing="1" w:after="100" w:afterAutospacing="1" w:line="240" w:lineRule="auto"/>
        <w:rPr>
          <w:rFonts w:eastAsia="Times New Roman" w:cstheme="minorHAnsi"/>
          <w:sz w:val="24"/>
          <w:szCs w:val="24"/>
          <w:lang w:eastAsia="sr-Latn-RS"/>
        </w:rPr>
      </w:pPr>
      <w:r w:rsidRPr="00C128BD">
        <w:rPr>
          <w:rFonts w:eastAsia="Times New Roman" w:cstheme="minorHAnsi"/>
          <w:sz w:val="24"/>
          <w:szCs w:val="24"/>
          <w:lang w:eastAsia="sr-Latn-RS"/>
        </w:rPr>
        <w:t xml:space="preserve">Intermodal freight transport refers to shipments that involve more than one mode. More specifically it usually refers to the use of </w:t>
      </w:r>
      <w:hyperlink r:id="rId28" w:tooltip="Intermodal shipping container" w:history="1">
        <w:r w:rsidRPr="00C128BD">
          <w:rPr>
            <w:rFonts w:eastAsia="Times New Roman" w:cstheme="minorHAnsi"/>
            <w:sz w:val="24"/>
            <w:szCs w:val="24"/>
            <w:lang w:eastAsia="sr-Latn-RS"/>
          </w:rPr>
          <w:t>intermodal shipping containers</w:t>
        </w:r>
      </w:hyperlink>
      <w:r w:rsidRPr="00C128BD">
        <w:rPr>
          <w:rFonts w:eastAsia="Times New Roman" w:cstheme="minorHAnsi"/>
          <w:sz w:val="24"/>
          <w:szCs w:val="24"/>
          <w:lang w:eastAsia="sr-Latn-RS"/>
        </w:rPr>
        <w:t xml:space="preserve"> that are easily transferred between ship, rail, plane and truck. </w:t>
      </w:r>
    </w:p>
    <w:p w:rsidR="00C128BD" w:rsidRPr="00C128BD" w:rsidRDefault="009673FC" w:rsidP="00BE2089">
      <w:pPr>
        <w:spacing w:before="100" w:beforeAutospacing="1" w:after="100" w:afterAutospacing="1" w:line="240" w:lineRule="auto"/>
        <w:rPr>
          <w:rFonts w:eastAsia="Times New Roman" w:cstheme="minorHAnsi"/>
          <w:sz w:val="24"/>
          <w:szCs w:val="24"/>
          <w:lang w:eastAsia="sr-Latn-RS"/>
        </w:rPr>
      </w:pPr>
      <w:r w:rsidRPr="00C128BD">
        <w:rPr>
          <w:rFonts w:eastAsia="Times New Roman" w:cstheme="minorHAnsi"/>
          <w:b/>
          <w:bCs/>
          <w:sz w:val="24"/>
          <w:szCs w:val="24"/>
          <w:lang w:eastAsia="sr-Latn-RS"/>
        </w:rPr>
        <w:t>Door-to-door shipping</w:t>
      </w:r>
      <w:r w:rsidRPr="00C128BD">
        <w:rPr>
          <w:rFonts w:eastAsia="Times New Roman" w:cstheme="minorHAnsi"/>
          <w:sz w:val="24"/>
          <w:szCs w:val="24"/>
          <w:lang w:eastAsia="sr-Latn-RS"/>
        </w:rPr>
        <w:t xml:space="preserve"> is a service provided by many </w:t>
      </w:r>
      <w:hyperlink r:id="rId29" w:tooltip="Multinational corporation" w:history="1">
        <w:r w:rsidRPr="00C128BD">
          <w:rPr>
            <w:rFonts w:eastAsia="Times New Roman" w:cstheme="minorHAnsi"/>
            <w:sz w:val="24"/>
            <w:szCs w:val="24"/>
            <w:lang w:eastAsia="sr-Latn-RS"/>
          </w:rPr>
          <w:t>international</w:t>
        </w:r>
      </w:hyperlink>
      <w:r w:rsidRPr="00C128BD">
        <w:rPr>
          <w:rFonts w:eastAsia="Times New Roman" w:cstheme="minorHAnsi"/>
          <w:sz w:val="24"/>
          <w:szCs w:val="24"/>
          <w:lang w:eastAsia="sr-Latn-RS"/>
        </w:rPr>
        <w:t xml:space="preserve"> shipping companies. The quoted price of this service includes all shipping, handling, import and customs duties, making it a hassle-free option for customers to import goods from one </w:t>
      </w:r>
      <w:hyperlink r:id="rId30" w:tooltip="Jurisdiction" w:history="1">
        <w:r w:rsidRPr="00C128BD">
          <w:rPr>
            <w:rFonts w:eastAsia="Times New Roman" w:cstheme="minorHAnsi"/>
            <w:sz w:val="24"/>
            <w:szCs w:val="24"/>
            <w:lang w:eastAsia="sr-Latn-RS"/>
          </w:rPr>
          <w:t>jurisdiction</w:t>
        </w:r>
      </w:hyperlink>
      <w:r w:rsidRPr="00C128BD">
        <w:rPr>
          <w:rFonts w:eastAsia="Times New Roman" w:cstheme="minorHAnsi"/>
          <w:sz w:val="24"/>
          <w:szCs w:val="24"/>
          <w:lang w:eastAsia="sr-Latn-RS"/>
        </w:rPr>
        <w:t xml:space="preserve"> to another. This is compared to standard shipping, the price of which typically includes only the expenses incurred by the shipping company in transferring the object from one place to another. </w:t>
      </w:r>
      <w:hyperlink r:id="rId31" w:tooltip="Customs" w:history="1">
        <w:r w:rsidRPr="00C128BD">
          <w:rPr>
            <w:rFonts w:eastAsia="Times New Roman" w:cstheme="minorHAnsi"/>
            <w:sz w:val="24"/>
            <w:szCs w:val="24"/>
            <w:lang w:eastAsia="sr-Latn-RS"/>
          </w:rPr>
          <w:t>Customs</w:t>
        </w:r>
      </w:hyperlink>
      <w:r w:rsidRPr="00C128BD">
        <w:rPr>
          <w:rFonts w:eastAsia="Times New Roman" w:cstheme="minorHAnsi"/>
          <w:sz w:val="24"/>
          <w:szCs w:val="24"/>
          <w:lang w:eastAsia="sr-Latn-RS"/>
        </w:rPr>
        <w:t xml:space="preserve"> fees, </w:t>
      </w:r>
      <w:hyperlink r:id="rId32" w:tooltip="Import taxes" w:history="1">
        <w:r w:rsidRPr="00C128BD">
          <w:rPr>
            <w:rFonts w:eastAsia="Times New Roman" w:cstheme="minorHAnsi"/>
            <w:sz w:val="24"/>
            <w:szCs w:val="24"/>
            <w:lang w:eastAsia="sr-Latn-RS"/>
          </w:rPr>
          <w:t>import taxes</w:t>
        </w:r>
      </w:hyperlink>
      <w:r w:rsidRPr="00C128BD">
        <w:rPr>
          <w:rFonts w:eastAsia="Times New Roman" w:cstheme="minorHAnsi"/>
          <w:sz w:val="24"/>
          <w:szCs w:val="24"/>
          <w:lang w:eastAsia="sr-Latn-RS"/>
        </w:rPr>
        <w:t xml:space="preserve"> and other tariffs may contribute substantially to this base price before the item ever arrives</w:t>
      </w:r>
      <w:r>
        <w:rPr>
          <w:rFonts w:eastAsia="Times New Roman" w:cstheme="minorHAnsi"/>
          <w:sz w:val="24"/>
          <w:szCs w:val="24"/>
          <w:lang w:eastAsia="sr-Latn-RS"/>
        </w:rPr>
        <w:t>.</w:t>
      </w:r>
      <w:r w:rsidRPr="00C128BD">
        <w:rPr>
          <w:rFonts w:eastAsia="Times New Roman" w:cstheme="minorHAnsi"/>
          <w:sz w:val="24"/>
          <w:szCs w:val="24"/>
          <w:lang w:eastAsia="sr-Latn-RS"/>
        </w:rPr>
        <w:t xml:space="preserve"> </w:t>
      </w:r>
    </w:p>
    <w:p w:rsidR="00C128BD" w:rsidRPr="00C128BD" w:rsidRDefault="00C128BD" w:rsidP="00BE2089">
      <w:pPr>
        <w:spacing w:before="100" w:beforeAutospacing="1" w:after="100" w:afterAutospacing="1" w:line="240" w:lineRule="auto"/>
        <w:rPr>
          <w:rFonts w:eastAsia="Times New Roman" w:cstheme="minorHAnsi"/>
          <w:sz w:val="24"/>
          <w:szCs w:val="24"/>
          <w:lang w:eastAsia="sr-Latn-RS"/>
        </w:rPr>
      </w:pPr>
      <w:r w:rsidRPr="00C128BD">
        <w:rPr>
          <w:rFonts w:eastAsia="Times New Roman" w:cstheme="minorHAnsi"/>
          <w:sz w:val="24"/>
          <w:szCs w:val="24"/>
          <w:lang w:eastAsia="sr-Latn-RS"/>
        </w:rPr>
        <w:t>The term "best way" generally implies that the shipper will choose the carrier who offers the lowest rate (to the shipper) for the shipment. In some cases, however, other factors, such as better insurance or faster transit time will cause the shipper to choose an option other than the lowest bidder.</w:t>
      </w:r>
    </w:p>
    <w:p w:rsidR="00C128BD" w:rsidRPr="00BE2089" w:rsidRDefault="00BE2089">
      <w:pPr>
        <w:rPr>
          <w:b/>
        </w:rPr>
      </w:pPr>
      <w:r w:rsidRPr="00BE2089">
        <w:rPr>
          <w:b/>
        </w:rPr>
        <w:t>I</w:t>
      </w:r>
      <w:r w:rsidR="0015124E">
        <w:rPr>
          <w:b/>
        </w:rPr>
        <w:t>I</w:t>
      </w:r>
      <w:r w:rsidRPr="00BE2089">
        <w:rPr>
          <w:b/>
        </w:rPr>
        <w:t xml:space="preserve"> Translate one passage from the text and make your list of technical terms.</w:t>
      </w:r>
    </w:p>
    <w:p w:rsidR="00BE2089" w:rsidRPr="00C128BD" w:rsidRDefault="00BE2089">
      <w:bookmarkStart w:id="0" w:name="_GoBack"/>
      <w:bookmarkEnd w:id="0"/>
    </w:p>
    <w:sectPr w:rsidR="00BE2089" w:rsidRPr="00C128BD" w:rsidSect="00BE2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F8E"/>
    <w:multiLevelType w:val="multilevel"/>
    <w:tmpl w:val="970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BD"/>
    <w:rsid w:val="0015124E"/>
    <w:rsid w:val="004D4528"/>
    <w:rsid w:val="006F03D4"/>
    <w:rsid w:val="009673FC"/>
    <w:rsid w:val="00BE2089"/>
    <w:rsid w:val="00C128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28BD"/>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C128BD"/>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8BD"/>
    <w:rPr>
      <w:color w:val="0000FF"/>
      <w:u w:val="single"/>
    </w:rPr>
  </w:style>
  <w:style w:type="character" w:customStyle="1" w:styleId="Heading2Char">
    <w:name w:val="Heading 2 Char"/>
    <w:basedOn w:val="DefaultParagraphFont"/>
    <w:link w:val="Heading2"/>
    <w:uiPriority w:val="9"/>
    <w:rsid w:val="00C128BD"/>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C128BD"/>
    <w:rPr>
      <w:rFonts w:ascii="Times New Roman" w:eastAsia="Times New Roman" w:hAnsi="Times New Roman" w:cs="Times New Roman"/>
      <w:b/>
      <w:bCs/>
      <w:sz w:val="27"/>
      <w:szCs w:val="27"/>
      <w:lang w:eastAsia="sr-Latn-RS"/>
    </w:rPr>
  </w:style>
  <w:style w:type="character" w:customStyle="1" w:styleId="mw-headline">
    <w:name w:val="mw-headline"/>
    <w:basedOn w:val="DefaultParagraphFont"/>
    <w:rsid w:val="00C128BD"/>
  </w:style>
  <w:style w:type="paragraph" w:styleId="NormalWeb">
    <w:name w:val="Normal (Web)"/>
    <w:basedOn w:val="Normal"/>
    <w:uiPriority w:val="99"/>
    <w:semiHidden/>
    <w:unhideWhenUsed/>
    <w:rsid w:val="00C128B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C1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28BD"/>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C128BD"/>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8BD"/>
    <w:rPr>
      <w:color w:val="0000FF"/>
      <w:u w:val="single"/>
    </w:rPr>
  </w:style>
  <w:style w:type="character" w:customStyle="1" w:styleId="Heading2Char">
    <w:name w:val="Heading 2 Char"/>
    <w:basedOn w:val="DefaultParagraphFont"/>
    <w:link w:val="Heading2"/>
    <w:uiPriority w:val="9"/>
    <w:rsid w:val="00C128BD"/>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C128BD"/>
    <w:rPr>
      <w:rFonts w:ascii="Times New Roman" w:eastAsia="Times New Roman" w:hAnsi="Times New Roman" w:cs="Times New Roman"/>
      <w:b/>
      <w:bCs/>
      <w:sz w:val="27"/>
      <w:szCs w:val="27"/>
      <w:lang w:eastAsia="sr-Latn-RS"/>
    </w:rPr>
  </w:style>
  <w:style w:type="character" w:customStyle="1" w:styleId="mw-headline">
    <w:name w:val="mw-headline"/>
    <w:basedOn w:val="DefaultParagraphFont"/>
    <w:rsid w:val="00C128BD"/>
  </w:style>
  <w:style w:type="paragraph" w:styleId="NormalWeb">
    <w:name w:val="Normal (Web)"/>
    <w:basedOn w:val="Normal"/>
    <w:uiPriority w:val="99"/>
    <w:semiHidden/>
    <w:unhideWhenUsed/>
    <w:rsid w:val="00C128B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C1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2517">
      <w:bodyDiv w:val="1"/>
      <w:marLeft w:val="0"/>
      <w:marRight w:val="0"/>
      <w:marTop w:val="0"/>
      <w:marBottom w:val="0"/>
      <w:divBdr>
        <w:top w:val="none" w:sz="0" w:space="0" w:color="auto"/>
        <w:left w:val="none" w:sz="0" w:space="0" w:color="auto"/>
        <w:bottom w:val="none" w:sz="0" w:space="0" w:color="auto"/>
        <w:right w:val="none" w:sz="0" w:space="0" w:color="auto"/>
      </w:divBdr>
      <w:divsChild>
        <w:div w:id="1440221421">
          <w:marLeft w:val="0"/>
          <w:marRight w:val="0"/>
          <w:marTop w:val="0"/>
          <w:marBottom w:val="0"/>
          <w:divBdr>
            <w:top w:val="none" w:sz="0" w:space="0" w:color="auto"/>
            <w:left w:val="none" w:sz="0" w:space="0" w:color="auto"/>
            <w:bottom w:val="none" w:sz="0" w:space="0" w:color="auto"/>
            <w:right w:val="none" w:sz="0" w:space="0" w:color="auto"/>
          </w:divBdr>
        </w:div>
        <w:div w:id="1638559760">
          <w:marLeft w:val="0"/>
          <w:marRight w:val="0"/>
          <w:marTop w:val="0"/>
          <w:marBottom w:val="0"/>
          <w:divBdr>
            <w:top w:val="none" w:sz="0" w:space="0" w:color="auto"/>
            <w:left w:val="none" w:sz="0" w:space="0" w:color="auto"/>
            <w:bottom w:val="none" w:sz="0" w:space="0" w:color="auto"/>
            <w:right w:val="none" w:sz="0" w:space="0" w:color="auto"/>
          </w:divBdr>
          <w:divsChild>
            <w:div w:id="1416825509">
              <w:marLeft w:val="0"/>
              <w:marRight w:val="0"/>
              <w:marTop w:val="0"/>
              <w:marBottom w:val="0"/>
              <w:divBdr>
                <w:top w:val="none" w:sz="0" w:space="0" w:color="auto"/>
                <w:left w:val="none" w:sz="0" w:space="0" w:color="auto"/>
                <w:bottom w:val="none" w:sz="0" w:space="0" w:color="auto"/>
                <w:right w:val="none" w:sz="0" w:space="0" w:color="auto"/>
              </w:divBdr>
              <w:divsChild>
                <w:div w:id="20607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6589">
          <w:marLeft w:val="0"/>
          <w:marRight w:val="0"/>
          <w:marTop w:val="0"/>
          <w:marBottom w:val="0"/>
          <w:divBdr>
            <w:top w:val="none" w:sz="0" w:space="0" w:color="auto"/>
            <w:left w:val="none" w:sz="0" w:space="0" w:color="auto"/>
            <w:bottom w:val="none" w:sz="0" w:space="0" w:color="auto"/>
            <w:right w:val="none" w:sz="0" w:space="0" w:color="auto"/>
          </w:divBdr>
        </w:div>
      </w:divsChild>
    </w:div>
    <w:div w:id="1866140061">
      <w:bodyDiv w:val="1"/>
      <w:marLeft w:val="0"/>
      <w:marRight w:val="0"/>
      <w:marTop w:val="0"/>
      <w:marBottom w:val="0"/>
      <w:divBdr>
        <w:top w:val="none" w:sz="0" w:space="0" w:color="auto"/>
        <w:left w:val="none" w:sz="0" w:space="0" w:color="auto"/>
        <w:bottom w:val="none" w:sz="0" w:space="0" w:color="auto"/>
        <w:right w:val="none" w:sz="0" w:space="0" w:color="auto"/>
      </w:divBdr>
      <w:divsChild>
        <w:div w:id="1004749145">
          <w:marLeft w:val="0"/>
          <w:marRight w:val="0"/>
          <w:marTop w:val="0"/>
          <w:marBottom w:val="0"/>
          <w:divBdr>
            <w:top w:val="none" w:sz="0" w:space="0" w:color="auto"/>
            <w:left w:val="none" w:sz="0" w:space="0" w:color="auto"/>
            <w:bottom w:val="none" w:sz="0" w:space="0" w:color="auto"/>
            <w:right w:val="none" w:sz="0" w:space="0" w:color="auto"/>
          </w:divBdr>
        </w:div>
        <w:div w:id="19085799">
          <w:marLeft w:val="0"/>
          <w:marRight w:val="0"/>
          <w:marTop w:val="0"/>
          <w:marBottom w:val="0"/>
          <w:divBdr>
            <w:top w:val="none" w:sz="0" w:space="0" w:color="auto"/>
            <w:left w:val="none" w:sz="0" w:space="0" w:color="auto"/>
            <w:bottom w:val="none" w:sz="0" w:space="0" w:color="auto"/>
            <w:right w:val="none" w:sz="0" w:space="0" w:color="auto"/>
          </w:divBdr>
        </w:div>
        <w:div w:id="1971590614">
          <w:marLeft w:val="0"/>
          <w:marRight w:val="0"/>
          <w:marTop w:val="0"/>
          <w:marBottom w:val="0"/>
          <w:divBdr>
            <w:top w:val="none" w:sz="0" w:space="0" w:color="auto"/>
            <w:left w:val="none" w:sz="0" w:space="0" w:color="auto"/>
            <w:bottom w:val="none" w:sz="0" w:space="0" w:color="auto"/>
            <w:right w:val="none" w:sz="0" w:space="0" w:color="auto"/>
          </w:divBdr>
        </w:div>
        <w:div w:id="93042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ain" TargetMode="External"/><Relationship Id="rId18" Type="http://schemas.openxmlformats.org/officeDocument/2006/relationships/hyperlink" Target="https://en.wikipedia.org/wiki/Developing_countries" TargetMode="External"/><Relationship Id="rId26" Type="http://schemas.openxmlformats.org/officeDocument/2006/relationships/hyperlink" Target="https://en.wikipedia.org/wiki/Bulk_cargo" TargetMode="External"/><Relationship Id="rId3" Type="http://schemas.microsoft.com/office/2007/relationships/stylesWithEffects" Target="stylesWithEffects.xml"/><Relationship Id="rId21" Type="http://schemas.openxmlformats.org/officeDocument/2006/relationships/hyperlink" Target="https://en.wikipedia.org/wiki/Merchant_navy" TargetMode="External"/><Relationship Id="rId34" Type="http://schemas.openxmlformats.org/officeDocument/2006/relationships/theme" Target="theme/theme1.xml"/><Relationship Id="rId7" Type="http://schemas.openxmlformats.org/officeDocument/2006/relationships/hyperlink" Target="https://en.wikipedia.org/wiki/Commodity" TargetMode="External"/><Relationship Id="rId12" Type="http://schemas.openxmlformats.org/officeDocument/2006/relationships/hyperlink" Target="https://en.wikipedia.org/wiki/Logistics" TargetMode="External"/><Relationship Id="rId17" Type="http://schemas.openxmlformats.org/officeDocument/2006/relationships/hyperlink" Target="https://en.wikipedia.org/wiki/Seaport" TargetMode="External"/><Relationship Id="rId25" Type="http://schemas.openxmlformats.org/officeDocument/2006/relationships/hyperlink" Target="https://en.wikipedia.org/wiki/Bar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irport" TargetMode="External"/><Relationship Id="rId20" Type="http://schemas.openxmlformats.org/officeDocument/2006/relationships/hyperlink" Target="https://en.wikipedia.org/wiki/Ship" TargetMode="External"/><Relationship Id="rId29" Type="http://schemas.openxmlformats.org/officeDocument/2006/relationships/hyperlink" Target="https://en.wikipedia.org/wiki/Multinational_corporation" TargetMode="External"/><Relationship Id="rId1" Type="http://schemas.openxmlformats.org/officeDocument/2006/relationships/numbering" Target="numbering.xml"/><Relationship Id="rId6" Type="http://schemas.openxmlformats.org/officeDocument/2006/relationships/hyperlink" Target="https://en.wikipedia.org/wiki/Transport" TargetMode="External"/><Relationship Id="rId11" Type="http://schemas.openxmlformats.org/officeDocument/2006/relationships/hyperlink" Target="https://en.wikipedia.org/wiki/American_English" TargetMode="External"/><Relationship Id="rId24" Type="http://schemas.openxmlformats.org/officeDocument/2006/relationships/hyperlink" Target="https://en.wikipedia.org/wiki/Canal" TargetMode="External"/><Relationship Id="rId32" Type="http://schemas.openxmlformats.org/officeDocument/2006/relationships/hyperlink" Target="https://en.wikipedia.org/wiki/Import_taxes" TargetMode="External"/><Relationship Id="rId5" Type="http://schemas.openxmlformats.org/officeDocument/2006/relationships/webSettings" Target="webSettings.xml"/><Relationship Id="rId15" Type="http://schemas.openxmlformats.org/officeDocument/2006/relationships/hyperlink" Target="https://en.wikipedia.org/wiki/Lorry" TargetMode="External"/><Relationship Id="rId23" Type="http://schemas.openxmlformats.org/officeDocument/2006/relationships/hyperlink" Target="https://en.wikipedia.org/wiki/International_trade" TargetMode="External"/><Relationship Id="rId28" Type="http://schemas.openxmlformats.org/officeDocument/2006/relationships/hyperlink" Target="https://en.wikipedia.org/wiki/Intermodal_shipping_container" TargetMode="External"/><Relationship Id="rId10" Type="http://schemas.openxmlformats.org/officeDocument/2006/relationships/hyperlink" Target="https://en.wikipedia.org/wiki/Transport" TargetMode="External"/><Relationship Id="rId19" Type="http://schemas.openxmlformats.org/officeDocument/2006/relationships/hyperlink" Target="https://en.wikipedia.org/wiki/Infrastructure" TargetMode="External"/><Relationship Id="rId31" Type="http://schemas.openxmlformats.org/officeDocument/2006/relationships/hyperlink" Target="https://en.wikipedia.org/wiki/Customs" TargetMode="External"/><Relationship Id="rId4" Type="http://schemas.openxmlformats.org/officeDocument/2006/relationships/settings" Target="settings.xml"/><Relationship Id="rId9" Type="http://schemas.openxmlformats.org/officeDocument/2006/relationships/hyperlink" Target="https://en.wikipedia.org/wiki/Cargo" TargetMode="External"/><Relationship Id="rId14" Type="http://schemas.openxmlformats.org/officeDocument/2006/relationships/hyperlink" Target="https://en.wikipedia.org/wiki/Truck" TargetMode="External"/><Relationship Id="rId22" Type="http://schemas.openxmlformats.org/officeDocument/2006/relationships/hyperlink" Target="https://en.wikipedia.org/wiki/World_economy" TargetMode="External"/><Relationship Id="rId27" Type="http://schemas.openxmlformats.org/officeDocument/2006/relationships/hyperlink" Target="https://en.wikipedia.org/wiki/Air" TargetMode="External"/><Relationship Id="rId30" Type="http://schemas.openxmlformats.org/officeDocument/2006/relationships/hyperlink" Target="https://en.wikipedia.org/wiki/Jurisdiction" TargetMode="External"/><Relationship Id="rId8" Type="http://schemas.openxmlformats.org/officeDocument/2006/relationships/hyperlink" Target="https://en.wikipedia.org/wiki/Merchand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5</cp:revision>
  <dcterms:created xsi:type="dcterms:W3CDTF">2020-05-03T13:51:00Z</dcterms:created>
  <dcterms:modified xsi:type="dcterms:W3CDTF">2020-05-03T14:03:00Z</dcterms:modified>
</cp:coreProperties>
</file>